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4DA369" w14:textId="336AF19E" w:rsidR="00722F37" w:rsidRDefault="00722F37" w:rsidP="00722F37">
      <w:pPr>
        <w:snapToGrid w:val="0"/>
        <w:rPr>
          <w:rFonts w:cs="Arial"/>
          <w:b/>
          <w:bCs/>
          <w:sz w:val="24"/>
          <w:szCs w:val="24"/>
        </w:rPr>
      </w:pPr>
      <w:r w:rsidRPr="00CF288B">
        <w:rPr>
          <w:rFonts w:cs="Arial"/>
          <w:b/>
          <w:bCs/>
          <w:sz w:val="24"/>
          <w:szCs w:val="24"/>
        </w:rPr>
        <w:t xml:space="preserve">Vedlegg </w:t>
      </w:r>
      <w:r w:rsidR="009E4EEA">
        <w:rPr>
          <w:rFonts w:cs="Arial"/>
          <w:b/>
          <w:bCs/>
          <w:sz w:val="24"/>
          <w:szCs w:val="24"/>
        </w:rPr>
        <w:t>1</w:t>
      </w:r>
    </w:p>
    <w:p w14:paraId="4682B767" w14:textId="77777777" w:rsidR="00722F37" w:rsidRDefault="00722F37" w:rsidP="00722F37">
      <w:pPr>
        <w:snapToGrid w:val="0"/>
        <w:rPr>
          <w:rFonts w:cs="Arial"/>
          <w:b/>
          <w:bCs/>
          <w:sz w:val="24"/>
          <w:szCs w:val="24"/>
        </w:rPr>
      </w:pPr>
    </w:p>
    <w:p w14:paraId="1FC2D678" w14:textId="0B1CE4EB" w:rsidR="00722F37" w:rsidRDefault="00722F37" w:rsidP="00722F37">
      <w:pPr>
        <w:snapToGrid w:val="0"/>
        <w:rPr>
          <w:rFonts w:cs="Arial"/>
          <w:b/>
          <w:bCs/>
          <w:sz w:val="32"/>
          <w:szCs w:val="32"/>
        </w:rPr>
      </w:pPr>
      <w:r w:rsidRPr="00CF288B">
        <w:rPr>
          <w:rFonts w:cs="Arial"/>
          <w:b/>
          <w:bCs/>
          <w:sz w:val="32"/>
          <w:szCs w:val="32"/>
        </w:rPr>
        <w:t>Egenerklæring om forholdet til gjeldende sanksjonslovgivning</w:t>
      </w:r>
    </w:p>
    <w:p w14:paraId="10AA6A3A" w14:textId="77777777" w:rsidR="00722F37" w:rsidRDefault="00722F37" w:rsidP="00722F37">
      <w:pPr>
        <w:snapToGrid w:val="0"/>
        <w:ind w:left="360"/>
        <w:rPr>
          <w:rFonts w:cs="Arial"/>
          <w:b/>
          <w:bCs/>
          <w:sz w:val="32"/>
          <w:szCs w:val="32"/>
        </w:rPr>
      </w:pPr>
    </w:p>
    <w:p w14:paraId="74B9E21F" w14:textId="77777777" w:rsidR="00722F37" w:rsidRPr="00AA33F7" w:rsidRDefault="00722F37" w:rsidP="00722F37">
      <w:pPr>
        <w:rPr>
          <w:rFonts w:cs="Arial"/>
          <w:bCs/>
        </w:rPr>
      </w:pPr>
      <w:r>
        <w:rPr>
          <w:rFonts w:cs="Arial"/>
          <w:bCs/>
        </w:rPr>
        <w:t xml:space="preserve">Skjemaet bes fylt ut av leverandøren og eventuelt underleverandører hver for seg. </w:t>
      </w:r>
    </w:p>
    <w:p w14:paraId="1A24C22A" w14:textId="77777777" w:rsidR="00722F37" w:rsidRDefault="00722F37" w:rsidP="00722F37">
      <w:pPr>
        <w:rPr>
          <w:rFonts w:cs="Arial"/>
          <w:b/>
          <w:sz w:val="20"/>
        </w:rPr>
      </w:pPr>
      <w:r w:rsidRPr="00AE789C">
        <w:rPr>
          <w:rFonts w:cs="Arial"/>
          <w:b/>
          <w:sz w:val="20"/>
        </w:rPr>
        <w:t>Velg ett av alternativene:</w:t>
      </w:r>
      <w:r w:rsidRPr="00E37B64">
        <w:rPr>
          <w:rFonts w:cs="Arial"/>
          <w:b/>
          <w:sz w:val="20"/>
        </w:rPr>
        <w:t xml:space="preserve"> </w:t>
      </w:r>
    </w:p>
    <w:p w14:paraId="0F398553" w14:textId="77777777" w:rsidR="00722F37" w:rsidRPr="00E37B64" w:rsidRDefault="00722F37" w:rsidP="00722F37">
      <w:pPr>
        <w:rPr>
          <w:rFonts w:cs="Arial"/>
          <w:b/>
          <w:sz w:val="20"/>
        </w:rPr>
      </w:pPr>
    </w:p>
    <w:p w14:paraId="2CBC803E" w14:textId="77777777" w:rsidR="00722F37" w:rsidRPr="00E37B64" w:rsidRDefault="00FC19B2" w:rsidP="00722F37">
      <w:pPr>
        <w:rPr>
          <w:rFonts w:cs="Arial"/>
          <w:b/>
        </w:rPr>
      </w:pPr>
      <w:sdt>
        <w:sdtPr>
          <w:rPr>
            <w:rFonts w:ascii="Verdana" w:hAnsi="Verdana"/>
            <w:sz w:val="18"/>
            <w:szCs w:val="18"/>
          </w:rPr>
          <w:id w:val="-116740118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22F37">
            <w:rPr>
              <w:rFonts w:ascii="MS Gothic" w:eastAsia="MS Gothic" w:hAnsi="MS Gothic" w:hint="eastAsia"/>
              <w:sz w:val="18"/>
              <w:szCs w:val="18"/>
            </w:rPr>
            <w:t>☐</w:t>
          </w:r>
        </w:sdtContent>
      </w:sdt>
      <w:r w:rsidR="00722F37" w:rsidRPr="00575CD2">
        <w:rPr>
          <w:rFonts w:ascii="Verdana" w:hAnsi="Verdana"/>
          <w:b/>
          <w:sz w:val="20"/>
        </w:rPr>
        <w:t xml:space="preserve"> </w:t>
      </w:r>
      <w:r w:rsidR="00722F37">
        <w:rPr>
          <w:rFonts w:ascii="Verdana" w:hAnsi="Verdana"/>
          <w:b/>
          <w:sz w:val="20"/>
        </w:rPr>
        <w:t xml:space="preserve">     </w:t>
      </w:r>
      <w:r w:rsidR="00722F37" w:rsidRPr="00E37B64">
        <w:rPr>
          <w:rFonts w:cs="Arial"/>
          <w:b/>
        </w:rPr>
        <w:t xml:space="preserve">Alternativ 1 </w:t>
      </w:r>
    </w:p>
    <w:p w14:paraId="5690A21D" w14:textId="77777777" w:rsidR="00722F37" w:rsidRPr="00E37B64" w:rsidRDefault="00722F37" w:rsidP="00722F37">
      <w:pPr>
        <w:ind w:left="708"/>
        <w:rPr>
          <w:rFonts w:cs="Arial"/>
        </w:rPr>
      </w:pPr>
      <w:r w:rsidRPr="00E37B64">
        <w:rPr>
          <w:rFonts w:cs="Arial"/>
        </w:rPr>
        <w:t>Jeg bekrefter på vegne av det firma som angis nederst i denne erklæring (heretter «leverandøren») å ha satt meg inn i sanksjonsloven av 16.april 2021 nr. 18 med tilhørende forskrifter («sanksjonslovgivningen»).</w:t>
      </w:r>
    </w:p>
    <w:p w14:paraId="05A81957" w14:textId="77777777" w:rsidR="00722F37" w:rsidRPr="00E37B64" w:rsidRDefault="00722F37" w:rsidP="00722F37">
      <w:pPr>
        <w:ind w:left="708"/>
        <w:rPr>
          <w:rFonts w:cs="Arial"/>
        </w:rPr>
      </w:pPr>
      <w:r w:rsidRPr="00E37B64">
        <w:rPr>
          <w:rFonts w:cs="Arial"/>
        </w:rPr>
        <w:t>Med henvisning til forskrift om restriktive tiltak vedrørende handlinger som undergraver eller truer Ukrainas territorielle integritet, suverenitet, uavhengighet og stabilitet («Ukraina-forskriften»), bekrefter jeg på vegne av leverandøren</w:t>
      </w:r>
      <w:r>
        <w:rPr>
          <w:rFonts w:cs="Arial"/>
        </w:rPr>
        <w:t>/underleverandøren</w:t>
      </w:r>
      <w:r w:rsidRPr="00E37B64">
        <w:rPr>
          <w:rFonts w:cs="Arial"/>
        </w:rPr>
        <w:t xml:space="preserve"> at hverken det firma jeg representerer, eller noen av deltakerne i det arbeidsfellesskap jeg representerer er omfattet av Ukraina-forskriftens §8n bokstav a, b og c: </w:t>
      </w:r>
    </w:p>
    <w:p w14:paraId="1CE0DA2D" w14:textId="77777777" w:rsidR="00722F37" w:rsidRPr="00E37B64" w:rsidRDefault="00722F37" w:rsidP="00722F37">
      <w:pPr>
        <w:pStyle w:val="Listeavsnitt"/>
        <w:numPr>
          <w:ilvl w:val="0"/>
          <w:numId w:val="3"/>
        </w:numPr>
        <w:spacing w:line="240" w:lineRule="auto"/>
      </w:pPr>
      <w:r w:rsidRPr="00E37B64">
        <w:t xml:space="preserve">russiske statsborgere, fysiske personer bosatt i Russland eller juridiske personer etablert i Russland, </w:t>
      </w:r>
    </w:p>
    <w:p w14:paraId="791EB355" w14:textId="77777777" w:rsidR="00722F37" w:rsidRPr="00E37B64" w:rsidRDefault="00722F37" w:rsidP="00722F37">
      <w:pPr>
        <w:pStyle w:val="Listeavsnitt"/>
        <w:numPr>
          <w:ilvl w:val="0"/>
          <w:numId w:val="3"/>
        </w:numPr>
        <w:spacing w:line="240" w:lineRule="auto"/>
      </w:pPr>
      <w:r w:rsidRPr="00E37B64">
        <w:t>juridiske personer, hvis eiendomsrettigheter direkte eller indirekte er mer enn 50% eid av fysiske eller juridiske personer nevnt i bokstav a, eller</w:t>
      </w:r>
    </w:p>
    <w:p w14:paraId="29D2AC8E" w14:textId="77777777" w:rsidR="00722F37" w:rsidRPr="00E37B64" w:rsidRDefault="00722F37" w:rsidP="00722F37">
      <w:pPr>
        <w:pStyle w:val="Listeavsnitt"/>
        <w:numPr>
          <w:ilvl w:val="0"/>
          <w:numId w:val="3"/>
        </w:numPr>
        <w:spacing w:line="240" w:lineRule="auto"/>
      </w:pPr>
      <w:r w:rsidRPr="00E37B64">
        <w:t xml:space="preserve">fysiske eller juridiske personer, som handler på vegne av eller på instruks fra fysiske eller juridiske personer nevnt i bokstav a eller b, </w:t>
      </w:r>
    </w:p>
    <w:p w14:paraId="123293FD" w14:textId="77777777" w:rsidR="00722F37" w:rsidRPr="00E37B64" w:rsidRDefault="00722F37" w:rsidP="00722F37">
      <w:pPr>
        <w:ind w:left="1080"/>
        <w:rPr>
          <w:rFonts w:cs="Arial"/>
        </w:rPr>
      </w:pPr>
      <w:r w:rsidRPr="00E37B64">
        <w:rPr>
          <w:rFonts w:cs="Arial"/>
        </w:rPr>
        <w:t xml:space="preserve">dette gjelder også der fysiske eller juridiske personer som nevnt i bokstavene a til c er underleverandører, leverandører eller enheter hvis kapasitet utnyttes i henhold til direktivene om offentlige innkjøp, og de står for mer enn 10% av kontraktsverdien. </w:t>
      </w:r>
    </w:p>
    <w:p w14:paraId="39640091" w14:textId="77777777" w:rsidR="00722F37" w:rsidRPr="00AA33F7" w:rsidRDefault="00722F37" w:rsidP="00722F37">
      <w:pPr>
        <w:pStyle w:val="Default"/>
        <w:spacing w:before="240"/>
        <w:ind w:left="708"/>
        <w:rPr>
          <w:rFonts w:eastAsiaTheme="minorHAnsi"/>
          <w:color w:val="auto"/>
          <w:sz w:val="22"/>
          <w:szCs w:val="22"/>
          <w:lang w:eastAsia="en-US"/>
        </w:rPr>
      </w:pPr>
      <w:r>
        <w:rPr>
          <w:rFonts w:eastAsiaTheme="minorHAnsi"/>
          <w:color w:val="auto"/>
          <w:sz w:val="22"/>
          <w:szCs w:val="22"/>
          <w:lang w:eastAsia="en-US"/>
        </w:rPr>
        <w:t xml:space="preserve">Videre bekrefter jeg på vegne av leverandøren/underleverandøren at hverken det firma jeg representerer eller ansatte i dette firma står på </w:t>
      </w:r>
      <w:hyperlink r:id="rId10" w:history="1">
        <w:r w:rsidRPr="00B77D22">
          <w:rPr>
            <w:rStyle w:val="Hyperkobling"/>
            <w:rFonts w:eastAsiaTheme="minorHAnsi"/>
            <w:sz w:val="22"/>
            <w:szCs w:val="22"/>
            <w:lang w:eastAsia="en-US"/>
          </w:rPr>
          <w:t>EUs konsoliderte sanksjonsliste</w:t>
        </w:r>
      </w:hyperlink>
      <w:r>
        <w:rPr>
          <w:rFonts w:eastAsiaTheme="minorHAnsi"/>
          <w:color w:val="auto"/>
          <w:sz w:val="22"/>
          <w:szCs w:val="22"/>
          <w:lang w:eastAsia="en-US"/>
        </w:rPr>
        <w:t xml:space="preserve"> jf. </w:t>
      </w:r>
      <w:r w:rsidRPr="00AA33F7">
        <w:rPr>
          <w:rFonts w:eastAsiaTheme="minorHAnsi"/>
          <w:color w:val="auto"/>
          <w:sz w:val="22"/>
          <w:szCs w:val="22"/>
          <w:lang w:eastAsia="en-US"/>
        </w:rPr>
        <w:t>Ukrainaforskriften § 3</w:t>
      </w:r>
      <w:r>
        <w:rPr>
          <w:rFonts w:eastAsiaTheme="minorHAnsi"/>
          <w:color w:val="auto"/>
          <w:sz w:val="22"/>
          <w:szCs w:val="22"/>
          <w:lang w:eastAsia="en-US"/>
        </w:rPr>
        <w:t xml:space="preserve"> og Forskrift om restriktive tiltak i lys av situasjonen i Belarus og Belarus’ medvirkning i Russlands aggresjon mot Ukraina (Sanksjonsforskrift Belarus) </w:t>
      </w:r>
      <w:r>
        <w:t>Vedlegg A artikkel 2 andre ledd</w:t>
      </w:r>
      <w:r>
        <w:rPr>
          <w:rFonts w:eastAsiaTheme="minorHAnsi"/>
          <w:color w:val="auto"/>
          <w:sz w:val="22"/>
          <w:szCs w:val="22"/>
          <w:lang w:eastAsia="en-US"/>
        </w:rPr>
        <w:t>.</w:t>
      </w:r>
    </w:p>
    <w:tbl>
      <w:tblPr>
        <w:tblW w:w="13500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750"/>
        <w:gridCol w:w="6750"/>
      </w:tblGrid>
      <w:tr w:rsidR="00722F37" w:rsidRPr="007601B7" w14:paraId="31F3AF32" w14:textId="77777777" w:rsidTr="00D9630C">
        <w:tc>
          <w:tcPr>
            <w:tcW w:w="0" w:type="auto"/>
            <w:shd w:val="clear" w:color="auto" w:fill="FFFFFF"/>
            <w:vAlign w:val="center"/>
            <w:hideMark/>
          </w:tcPr>
          <w:p w14:paraId="4C76823B" w14:textId="77777777" w:rsidR="00722F37" w:rsidRPr="007601B7" w:rsidRDefault="00722F37" w:rsidP="00D9630C">
            <w:pPr>
              <w:pStyle w:val="Default"/>
              <w:spacing w:before="240"/>
              <w:ind w:left="708"/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796EFD2D" w14:textId="77777777" w:rsidR="00722F37" w:rsidRPr="007601B7" w:rsidRDefault="00722F37" w:rsidP="00D9630C">
            <w:pPr>
              <w:pStyle w:val="Default"/>
              <w:spacing w:before="240"/>
            </w:pPr>
          </w:p>
        </w:tc>
      </w:tr>
    </w:tbl>
    <w:p w14:paraId="6C94D0C7" w14:textId="77777777" w:rsidR="00722F37" w:rsidRPr="00E37B64" w:rsidRDefault="00722F37" w:rsidP="00722F37">
      <w:pPr>
        <w:pStyle w:val="Default"/>
        <w:spacing w:before="240"/>
        <w:ind w:left="708"/>
        <w:rPr>
          <w:rFonts w:eastAsiaTheme="minorHAnsi"/>
          <w:color w:val="auto"/>
          <w:sz w:val="22"/>
          <w:szCs w:val="22"/>
          <w:lang w:eastAsia="en-US"/>
        </w:rPr>
      </w:pPr>
      <w:r w:rsidRPr="00E37B64">
        <w:rPr>
          <w:rFonts w:eastAsiaTheme="minorHAnsi"/>
          <w:color w:val="auto"/>
          <w:sz w:val="22"/>
          <w:szCs w:val="22"/>
          <w:lang w:eastAsia="en-US"/>
        </w:rPr>
        <w:t>Jeg bekrefter at dersom vi i kontraktsperioden blir kjent med forhold som kan medføre at vår gjennomføring av kontrakten innebærer handlinger eller involvering i strid med vedtatte sanksjoner, skal vi kontakte [sett inn navn på oppdragsgiver] uten ugrunnet opphold.</w:t>
      </w:r>
    </w:p>
    <w:p w14:paraId="241A444D" w14:textId="77777777" w:rsidR="00722F37" w:rsidRPr="00E37B64" w:rsidRDefault="00722F37" w:rsidP="00722F37">
      <w:pPr>
        <w:pStyle w:val="Default"/>
        <w:spacing w:before="240"/>
        <w:ind w:left="708"/>
        <w:rPr>
          <w:rFonts w:eastAsiaTheme="minorHAnsi"/>
          <w:color w:val="auto"/>
          <w:sz w:val="22"/>
          <w:szCs w:val="22"/>
          <w:lang w:eastAsia="en-US"/>
        </w:rPr>
      </w:pPr>
      <w:r w:rsidRPr="00E37B64">
        <w:rPr>
          <w:rFonts w:eastAsiaTheme="minorHAnsi"/>
          <w:color w:val="auto"/>
          <w:sz w:val="22"/>
          <w:szCs w:val="22"/>
          <w:lang w:eastAsia="en-US"/>
        </w:rPr>
        <w:t>Jeg er også kjent med oppdragsgivers rett til å kreve informasjon om, og dokumentasjon av, eierforhold og andre forhold av betydning for kontraktens bestemmelser om sanksjonslovgivningen. Det bekreftes med dette at dokumentasjonen kan fremlegges på forespørsel.</w:t>
      </w:r>
    </w:p>
    <w:p w14:paraId="192F1E5E" w14:textId="423E066D" w:rsidR="00722F37" w:rsidRPr="00E37B64" w:rsidRDefault="00722F37" w:rsidP="00FC19B2">
      <w:pPr>
        <w:pStyle w:val="Default"/>
        <w:spacing w:before="240"/>
        <w:ind w:left="708"/>
        <w:rPr>
          <w:rFonts w:eastAsiaTheme="minorHAnsi"/>
          <w:color w:val="auto"/>
          <w:sz w:val="22"/>
          <w:szCs w:val="22"/>
          <w:lang w:eastAsia="en-US"/>
        </w:rPr>
      </w:pPr>
      <w:r w:rsidRPr="00E37B64">
        <w:rPr>
          <w:rFonts w:eastAsiaTheme="minorHAnsi"/>
          <w:color w:val="auto"/>
          <w:sz w:val="22"/>
          <w:szCs w:val="22"/>
          <w:lang w:eastAsia="en-US"/>
        </w:rPr>
        <w:t xml:space="preserve">Jeg er videre kjent med at overtredelse og omgåelse av sanksjonslovgivningen er </w:t>
      </w:r>
      <w:proofErr w:type="spellStart"/>
      <w:r w:rsidRPr="00E37B64">
        <w:rPr>
          <w:rFonts w:eastAsiaTheme="minorHAnsi"/>
          <w:color w:val="auto"/>
          <w:sz w:val="22"/>
          <w:szCs w:val="22"/>
          <w:lang w:eastAsia="en-US"/>
        </w:rPr>
        <w:t>straffesanksjonert</w:t>
      </w:r>
      <w:proofErr w:type="spellEnd"/>
      <w:r w:rsidRPr="00E37B64">
        <w:rPr>
          <w:rFonts w:eastAsiaTheme="minorHAnsi"/>
          <w:color w:val="auto"/>
          <w:sz w:val="22"/>
          <w:szCs w:val="22"/>
          <w:lang w:eastAsia="en-US"/>
        </w:rPr>
        <w:t>, jf. Ukraina-forskriften §22</w:t>
      </w:r>
      <w:r>
        <w:rPr>
          <w:rFonts w:eastAsiaTheme="minorHAnsi"/>
          <w:color w:val="auto"/>
          <w:sz w:val="22"/>
          <w:szCs w:val="22"/>
          <w:lang w:eastAsia="en-US"/>
        </w:rPr>
        <w:t>, Sanksjonsforskrift Belarus § 3</w:t>
      </w:r>
      <w:r w:rsidRPr="00E37B64">
        <w:rPr>
          <w:rFonts w:eastAsiaTheme="minorHAnsi"/>
          <w:color w:val="auto"/>
          <w:sz w:val="22"/>
          <w:szCs w:val="22"/>
          <w:lang w:eastAsia="en-US"/>
        </w:rPr>
        <w:t xml:space="preserve"> og sanksjonsloven §4, og bekrefter at jeg ikke er kjent med at vår forespørsel om deltakelse skulle medføre overtredelse eller omgåelse av Ukraina-forskriften. </w:t>
      </w:r>
    </w:p>
    <w:p w14:paraId="3FACC7AD" w14:textId="77777777" w:rsidR="00722F37" w:rsidRPr="00E37B64" w:rsidRDefault="00722F37" w:rsidP="00722F37">
      <w:pPr>
        <w:pStyle w:val="Default"/>
        <w:spacing w:before="240"/>
        <w:rPr>
          <w:rFonts w:eastAsiaTheme="minorHAnsi"/>
          <w:color w:val="auto"/>
          <w:sz w:val="22"/>
          <w:szCs w:val="22"/>
          <w:lang w:eastAsia="en-US"/>
        </w:rPr>
      </w:pPr>
    </w:p>
    <w:tbl>
      <w:tblPr>
        <w:tblStyle w:val="Tabellrutenett"/>
        <w:tblW w:w="7654" w:type="dxa"/>
        <w:tblInd w:w="1303" w:type="dxa"/>
        <w:tblLayout w:type="fixed"/>
        <w:tblLook w:val="04A0" w:firstRow="1" w:lastRow="0" w:firstColumn="1" w:lastColumn="0" w:noHBand="0" w:noVBand="1"/>
      </w:tblPr>
      <w:tblGrid>
        <w:gridCol w:w="3574"/>
        <w:gridCol w:w="4080"/>
      </w:tblGrid>
      <w:tr w:rsidR="00722F37" w:rsidRPr="00E37B64" w14:paraId="61523AD0" w14:textId="77777777" w:rsidTr="00D9630C">
        <w:trPr>
          <w:trHeight w:val="731"/>
        </w:trPr>
        <w:tc>
          <w:tcPr>
            <w:tcW w:w="7654" w:type="dxa"/>
            <w:gridSpan w:val="2"/>
            <w:tcBorders>
              <w:top w:val="single" w:sz="4" w:space="0" w:color="auto"/>
            </w:tcBorders>
          </w:tcPr>
          <w:p w14:paraId="62751548" w14:textId="77777777" w:rsidR="00722F37" w:rsidRPr="00CF288B" w:rsidRDefault="00722F37" w:rsidP="00D9630C">
            <w:pPr>
              <w:pStyle w:val="Listeavsnitt"/>
              <w:ind w:left="0"/>
            </w:pPr>
            <w:r w:rsidRPr="00CF288B">
              <w:t>Leverandørens navn og org.nr.</w:t>
            </w:r>
          </w:p>
          <w:p w14:paraId="40BE5867" w14:textId="77777777" w:rsidR="00722F37" w:rsidRPr="00CF288B" w:rsidRDefault="00722F37" w:rsidP="00D9630C">
            <w:pPr>
              <w:pStyle w:val="Listeavsnitt"/>
              <w:ind w:left="0"/>
            </w:pPr>
          </w:p>
        </w:tc>
      </w:tr>
      <w:tr w:rsidR="00722F37" w:rsidRPr="00E37B64" w14:paraId="28327A69" w14:textId="77777777" w:rsidTr="00D9630C">
        <w:trPr>
          <w:trHeight w:val="242"/>
        </w:trPr>
        <w:tc>
          <w:tcPr>
            <w:tcW w:w="3574" w:type="dxa"/>
          </w:tcPr>
          <w:p w14:paraId="2AA71DC6" w14:textId="77777777" w:rsidR="00722F37" w:rsidRPr="00E37B64" w:rsidRDefault="00722F37" w:rsidP="00D9630C">
            <w:pPr>
              <w:pStyle w:val="Listeavsnitt"/>
              <w:ind w:left="0"/>
            </w:pPr>
            <w:r w:rsidRPr="00E37B64">
              <w:t>Underskrift</w:t>
            </w:r>
          </w:p>
          <w:p w14:paraId="682DF118" w14:textId="77777777" w:rsidR="00722F37" w:rsidRPr="00E37B64" w:rsidRDefault="00722F37" w:rsidP="00D9630C">
            <w:pPr>
              <w:pStyle w:val="Listeavsnitt"/>
              <w:ind w:left="4248"/>
            </w:pPr>
          </w:p>
          <w:p w14:paraId="45872074" w14:textId="77777777" w:rsidR="00722F37" w:rsidRPr="00E37B64" w:rsidRDefault="00722F37" w:rsidP="00D9630C">
            <w:pPr>
              <w:pStyle w:val="Listeavsnitt"/>
              <w:ind w:left="0"/>
            </w:pPr>
          </w:p>
        </w:tc>
        <w:tc>
          <w:tcPr>
            <w:tcW w:w="4080" w:type="dxa"/>
          </w:tcPr>
          <w:p w14:paraId="6BF4C9D8" w14:textId="77777777" w:rsidR="00722F37" w:rsidRPr="00E37B64" w:rsidRDefault="00722F37" w:rsidP="00D9630C">
            <w:pPr>
              <w:pStyle w:val="Listeavsnitt"/>
              <w:ind w:left="0"/>
            </w:pPr>
            <w:r w:rsidRPr="00E37B64">
              <w:t>Dato</w:t>
            </w:r>
          </w:p>
          <w:p w14:paraId="28F05D27" w14:textId="77777777" w:rsidR="00722F37" w:rsidRPr="00E37B64" w:rsidRDefault="00722F37" w:rsidP="00D9630C">
            <w:pPr>
              <w:pStyle w:val="Listeavsnitt"/>
              <w:ind w:left="0"/>
            </w:pPr>
          </w:p>
        </w:tc>
      </w:tr>
      <w:tr w:rsidR="00722F37" w:rsidRPr="00E37B64" w14:paraId="44198A13" w14:textId="77777777" w:rsidTr="00D9630C">
        <w:trPr>
          <w:trHeight w:val="242"/>
        </w:trPr>
        <w:tc>
          <w:tcPr>
            <w:tcW w:w="3574" w:type="dxa"/>
          </w:tcPr>
          <w:p w14:paraId="338ECE6F" w14:textId="77777777" w:rsidR="00722F37" w:rsidRPr="00E37B64" w:rsidRDefault="00722F37" w:rsidP="00D9630C">
            <w:pPr>
              <w:pStyle w:val="Listeavsnitt"/>
              <w:ind w:left="0"/>
            </w:pPr>
            <w:r w:rsidRPr="00E37B64">
              <w:t>Navn og stilling</w:t>
            </w:r>
          </w:p>
          <w:p w14:paraId="08924C53" w14:textId="77777777" w:rsidR="00722F37" w:rsidRPr="00E37B64" w:rsidRDefault="00722F37" w:rsidP="00D9630C">
            <w:pPr>
              <w:pStyle w:val="Listeavsnitt"/>
              <w:ind w:left="0"/>
            </w:pPr>
          </w:p>
        </w:tc>
        <w:tc>
          <w:tcPr>
            <w:tcW w:w="4080" w:type="dxa"/>
          </w:tcPr>
          <w:p w14:paraId="6F86B104" w14:textId="77777777" w:rsidR="00722F37" w:rsidRPr="00E37B64" w:rsidRDefault="00722F37" w:rsidP="00D9630C">
            <w:pPr>
              <w:pStyle w:val="Listeavsnitt"/>
              <w:ind w:left="0"/>
            </w:pPr>
            <w:r w:rsidRPr="00E37B64">
              <w:t>Sted</w:t>
            </w:r>
          </w:p>
          <w:p w14:paraId="1D41CE62" w14:textId="77777777" w:rsidR="00722F37" w:rsidRPr="00E37B64" w:rsidRDefault="00722F37" w:rsidP="00D9630C">
            <w:pPr>
              <w:pStyle w:val="Listeavsnitt"/>
              <w:ind w:left="0"/>
            </w:pPr>
          </w:p>
          <w:p w14:paraId="009736AF" w14:textId="77777777" w:rsidR="00722F37" w:rsidRPr="00E37B64" w:rsidRDefault="00722F37" w:rsidP="00D9630C">
            <w:pPr>
              <w:pStyle w:val="Listeavsnitt"/>
              <w:ind w:left="0"/>
            </w:pPr>
          </w:p>
        </w:tc>
      </w:tr>
    </w:tbl>
    <w:p w14:paraId="22D2E514" w14:textId="77777777" w:rsidR="00722F37" w:rsidRPr="00E37B64" w:rsidRDefault="00722F37" w:rsidP="00722F37">
      <w:pPr>
        <w:rPr>
          <w:rFonts w:cs="Arial"/>
          <w:b/>
        </w:rPr>
      </w:pPr>
    </w:p>
    <w:p w14:paraId="0FAAFDF8" w14:textId="77777777" w:rsidR="00722F37" w:rsidRPr="00E37B64" w:rsidRDefault="00722F37" w:rsidP="00722F37">
      <w:pPr>
        <w:ind w:left="660"/>
        <w:rPr>
          <w:rFonts w:cs="Arial"/>
        </w:rPr>
      </w:pPr>
      <w:r w:rsidRPr="00E37B64">
        <w:rPr>
          <w:rFonts w:cs="Arial"/>
        </w:rPr>
        <w:t>Erklæringen skal være undertegnet av en person med fullmakt til å opptre på vegne av selskapet.</w:t>
      </w:r>
    </w:p>
    <w:p w14:paraId="2DDDD46F" w14:textId="77777777" w:rsidR="00722F37" w:rsidRPr="00E37B64" w:rsidRDefault="00722F37" w:rsidP="00722F37">
      <w:pPr>
        <w:rPr>
          <w:rFonts w:cs="Arial"/>
          <w:b/>
        </w:rPr>
      </w:pPr>
    </w:p>
    <w:p w14:paraId="322B68C9" w14:textId="77777777" w:rsidR="00722F37" w:rsidRPr="00E37B64" w:rsidRDefault="00FC19B2" w:rsidP="00722F37">
      <w:pPr>
        <w:rPr>
          <w:rFonts w:cs="Arial"/>
          <w:b/>
        </w:rPr>
      </w:pPr>
      <w:sdt>
        <w:sdtPr>
          <w:rPr>
            <w:rFonts w:cs="Arial"/>
          </w:rPr>
          <w:id w:val="22048599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22F37" w:rsidRPr="00E37B64">
            <w:rPr>
              <w:rFonts w:ascii="Segoe UI Symbol" w:eastAsia="MS Gothic" w:hAnsi="Segoe UI Symbol" w:cs="Segoe UI Symbol"/>
            </w:rPr>
            <w:t>☐</w:t>
          </w:r>
        </w:sdtContent>
      </w:sdt>
      <w:r w:rsidR="00722F37" w:rsidRPr="00E37B64">
        <w:rPr>
          <w:rFonts w:cs="Arial"/>
        </w:rPr>
        <w:t xml:space="preserve">      </w:t>
      </w:r>
      <w:r w:rsidR="00722F37" w:rsidRPr="00E37B64">
        <w:rPr>
          <w:rFonts w:cs="Arial"/>
          <w:b/>
        </w:rPr>
        <w:t>Alternativ 2</w:t>
      </w:r>
    </w:p>
    <w:p w14:paraId="465FC547" w14:textId="77777777" w:rsidR="00722F37" w:rsidRPr="00E37B64" w:rsidRDefault="00722F37" w:rsidP="00722F37">
      <w:pPr>
        <w:ind w:left="708"/>
        <w:rPr>
          <w:rFonts w:cs="Arial"/>
          <w:bCs/>
        </w:rPr>
      </w:pPr>
      <w:r w:rsidRPr="00E37B64">
        <w:rPr>
          <w:rFonts w:cs="Arial"/>
          <w:bCs/>
        </w:rPr>
        <w:t>Jeg kan ikke signere egenerklæringen og varsler herved [sett inn navn på oppdragsgiver] om dette.</w:t>
      </w:r>
    </w:p>
    <w:p w14:paraId="632021F6" w14:textId="77777777" w:rsidR="00722F37" w:rsidRPr="00E37B64" w:rsidRDefault="00722F37" w:rsidP="00722F37">
      <w:pPr>
        <w:ind w:left="708"/>
        <w:rPr>
          <w:rFonts w:cs="Arial"/>
          <w:bCs/>
        </w:rPr>
      </w:pPr>
      <w:r w:rsidRPr="00E37B64">
        <w:rPr>
          <w:rFonts w:cs="Arial"/>
          <w:bCs/>
        </w:rPr>
        <w:t>Begrunnelsen er: leverandør bes fylle inn</w:t>
      </w:r>
    </w:p>
    <w:p w14:paraId="62C3CD28" w14:textId="77777777" w:rsidR="00722F37" w:rsidRPr="00CF288B" w:rsidRDefault="00722F37" w:rsidP="00722F37">
      <w:pPr>
        <w:snapToGrid w:val="0"/>
        <w:ind w:left="360"/>
        <w:rPr>
          <w:rFonts w:cs="Arial"/>
          <w:b/>
          <w:bCs/>
          <w:sz w:val="32"/>
          <w:szCs w:val="32"/>
        </w:rPr>
      </w:pPr>
    </w:p>
    <w:p w14:paraId="29185244" w14:textId="77777777" w:rsidR="001D6512" w:rsidRDefault="001D6512" w:rsidP="001D6512"/>
    <w:sectPr w:rsidR="001D6512" w:rsidSect="00722F37">
      <w:headerReference w:type="default" r:id="rId11"/>
      <w:pgSz w:w="11906" w:h="16838"/>
      <w:pgMar w:top="1417" w:right="1417" w:bottom="1417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64031A" w14:textId="77777777" w:rsidR="0001296B" w:rsidRDefault="0001296B" w:rsidP="009B113F">
      <w:pPr>
        <w:spacing w:line="240" w:lineRule="auto"/>
      </w:pPr>
      <w:r>
        <w:separator/>
      </w:r>
    </w:p>
  </w:endnote>
  <w:endnote w:type="continuationSeparator" w:id="0">
    <w:p w14:paraId="35B1BB47" w14:textId="77777777" w:rsidR="0001296B" w:rsidRDefault="0001296B" w:rsidP="009B113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NewCenturySchlbk">
    <w:altName w:val="Cambria"/>
    <w:charset w:val="00"/>
    <w:family w:val="roman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74F5A7" w14:textId="77777777" w:rsidR="0001296B" w:rsidRDefault="0001296B" w:rsidP="009B113F">
      <w:pPr>
        <w:spacing w:line="240" w:lineRule="auto"/>
      </w:pPr>
      <w:r>
        <w:separator/>
      </w:r>
    </w:p>
  </w:footnote>
  <w:footnote w:type="continuationSeparator" w:id="0">
    <w:p w14:paraId="10BDFF8E" w14:textId="77777777" w:rsidR="0001296B" w:rsidRDefault="0001296B" w:rsidP="009B113F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702B39" w14:textId="2A76A97A" w:rsidR="00722F37" w:rsidRDefault="00722F37">
    <w:pPr>
      <w:pStyle w:val="Topptekst"/>
    </w:pPr>
    <w:r>
      <w:t>Konkurransegrunnlag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A403A03"/>
    <w:multiLevelType w:val="hybridMultilevel"/>
    <w:tmpl w:val="7A988C18"/>
    <w:lvl w:ilvl="0" w:tplc="C88C309E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8BC36A3"/>
    <w:multiLevelType w:val="hybridMultilevel"/>
    <w:tmpl w:val="69F8D2B6"/>
    <w:lvl w:ilvl="0" w:tplc="8850EA9E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800" w:hanging="360"/>
      </w:pPr>
    </w:lvl>
    <w:lvl w:ilvl="2" w:tplc="0414001B" w:tentative="1">
      <w:start w:val="1"/>
      <w:numFmt w:val="lowerRoman"/>
      <w:lvlText w:val="%3."/>
      <w:lvlJc w:val="right"/>
      <w:pPr>
        <w:ind w:left="2520" w:hanging="180"/>
      </w:pPr>
    </w:lvl>
    <w:lvl w:ilvl="3" w:tplc="0414000F" w:tentative="1">
      <w:start w:val="1"/>
      <w:numFmt w:val="decimal"/>
      <w:lvlText w:val="%4."/>
      <w:lvlJc w:val="left"/>
      <w:pPr>
        <w:ind w:left="3240" w:hanging="360"/>
      </w:pPr>
    </w:lvl>
    <w:lvl w:ilvl="4" w:tplc="04140019" w:tentative="1">
      <w:start w:val="1"/>
      <w:numFmt w:val="lowerLetter"/>
      <w:lvlText w:val="%5."/>
      <w:lvlJc w:val="left"/>
      <w:pPr>
        <w:ind w:left="3960" w:hanging="360"/>
      </w:pPr>
    </w:lvl>
    <w:lvl w:ilvl="5" w:tplc="0414001B" w:tentative="1">
      <w:start w:val="1"/>
      <w:numFmt w:val="lowerRoman"/>
      <w:lvlText w:val="%6."/>
      <w:lvlJc w:val="right"/>
      <w:pPr>
        <w:ind w:left="4680" w:hanging="180"/>
      </w:pPr>
    </w:lvl>
    <w:lvl w:ilvl="6" w:tplc="0414000F" w:tentative="1">
      <w:start w:val="1"/>
      <w:numFmt w:val="decimal"/>
      <w:lvlText w:val="%7."/>
      <w:lvlJc w:val="left"/>
      <w:pPr>
        <w:ind w:left="5400" w:hanging="360"/>
      </w:pPr>
    </w:lvl>
    <w:lvl w:ilvl="7" w:tplc="04140019" w:tentative="1">
      <w:start w:val="1"/>
      <w:numFmt w:val="lowerLetter"/>
      <w:lvlText w:val="%8."/>
      <w:lvlJc w:val="left"/>
      <w:pPr>
        <w:ind w:left="6120" w:hanging="360"/>
      </w:pPr>
    </w:lvl>
    <w:lvl w:ilvl="8" w:tplc="041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7D1F59B5"/>
    <w:multiLevelType w:val="hybridMultilevel"/>
    <w:tmpl w:val="A20E684C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87023944">
    <w:abstractNumId w:val="0"/>
  </w:num>
  <w:num w:numId="2" w16cid:durableId="1755317321">
    <w:abstractNumId w:val="2"/>
  </w:num>
  <w:num w:numId="3" w16cid:durableId="93246798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removeDateAndTime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2F37"/>
    <w:rsid w:val="0001296B"/>
    <w:rsid w:val="00080BFD"/>
    <w:rsid w:val="000F7698"/>
    <w:rsid w:val="00107AB7"/>
    <w:rsid w:val="001C1DD4"/>
    <w:rsid w:val="001D6512"/>
    <w:rsid w:val="00247C16"/>
    <w:rsid w:val="00260BA8"/>
    <w:rsid w:val="0028070C"/>
    <w:rsid w:val="003F318C"/>
    <w:rsid w:val="004004C2"/>
    <w:rsid w:val="0056002F"/>
    <w:rsid w:val="00604331"/>
    <w:rsid w:val="0070382F"/>
    <w:rsid w:val="0071542B"/>
    <w:rsid w:val="00722F37"/>
    <w:rsid w:val="008011E9"/>
    <w:rsid w:val="00821D4D"/>
    <w:rsid w:val="009B113F"/>
    <w:rsid w:val="009E4EEA"/>
    <w:rsid w:val="00A91875"/>
    <w:rsid w:val="00B035A0"/>
    <w:rsid w:val="00B24048"/>
    <w:rsid w:val="00B60103"/>
    <w:rsid w:val="00B76A3B"/>
    <w:rsid w:val="00D875E8"/>
    <w:rsid w:val="00E602DE"/>
    <w:rsid w:val="00EE12D9"/>
    <w:rsid w:val="00F14A0E"/>
    <w:rsid w:val="00FC19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7FDA14B"/>
  <w15:chartTrackingRefBased/>
  <w15:docId w15:val="{7200DA21-B5FD-4108-8A84-B5CBEBF79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nb-N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22F37"/>
    <w:pPr>
      <w:spacing w:after="0" w:line="300" w:lineRule="atLeast"/>
    </w:pPr>
    <w:rPr>
      <w:rFonts w:ascii="Arial" w:eastAsia="Times New Roman" w:hAnsi="Arial" w:cs="Times New Roman"/>
      <w:iCs/>
      <w:snapToGrid w:val="0"/>
      <w:kern w:val="0"/>
      <w:szCs w:val="20"/>
      <w:lang w:eastAsia="nb-NO"/>
      <w14:ligatures w14:val="none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EE12D9"/>
    <w:pPr>
      <w:keepNext/>
      <w:keepLines/>
      <w:spacing w:before="240" w:after="60"/>
      <w:outlineLvl w:val="0"/>
    </w:pPr>
    <w:rPr>
      <w:rFonts w:eastAsiaTheme="majorEastAsia" w:cstheme="majorBidi"/>
      <w:b/>
      <w:sz w:val="30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1D6512"/>
    <w:pPr>
      <w:keepNext/>
      <w:keepLines/>
      <w:spacing w:before="240" w:after="60"/>
      <w:outlineLvl w:val="1"/>
    </w:pPr>
    <w:rPr>
      <w:rFonts w:eastAsiaTheme="majorEastAsia" w:cstheme="majorBidi"/>
      <w:b/>
      <w:sz w:val="26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1D6512"/>
    <w:pPr>
      <w:keepNext/>
      <w:keepLines/>
      <w:spacing w:before="240" w:after="60"/>
      <w:outlineLvl w:val="2"/>
    </w:pPr>
    <w:rPr>
      <w:rFonts w:eastAsiaTheme="majorEastAsia" w:cstheme="majorBidi"/>
      <w:b/>
      <w:szCs w:val="24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1D6512"/>
    <w:pPr>
      <w:keepNext/>
      <w:keepLines/>
      <w:spacing w:before="240" w:after="60"/>
      <w:outlineLvl w:val="3"/>
    </w:pPr>
    <w:rPr>
      <w:rFonts w:eastAsiaTheme="majorEastAsia" w:cstheme="majorBidi"/>
      <w:b/>
      <w:i/>
      <w:iCs w:val="0"/>
    </w:rPr>
  </w:style>
  <w:style w:type="paragraph" w:styleId="Overskrift5">
    <w:name w:val="heading 5"/>
    <w:basedOn w:val="Normal"/>
    <w:next w:val="Normal"/>
    <w:link w:val="Overskrift5Tegn"/>
    <w:uiPriority w:val="9"/>
    <w:unhideWhenUsed/>
    <w:qFormat/>
    <w:rsid w:val="001D6512"/>
    <w:pPr>
      <w:keepNext/>
      <w:keepLines/>
      <w:spacing w:before="240" w:after="60"/>
      <w:outlineLvl w:val="4"/>
    </w:pPr>
    <w:rPr>
      <w:rFonts w:eastAsiaTheme="majorEastAsia" w:cstheme="majorBidi"/>
      <w:i/>
    </w:rPr>
  </w:style>
  <w:style w:type="paragraph" w:styleId="Overskrift6">
    <w:name w:val="heading 6"/>
    <w:basedOn w:val="Normal"/>
    <w:next w:val="Normal"/>
    <w:link w:val="Overskrift6Tegn"/>
    <w:uiPriority w:val="9"/>
    <w:unhideWhenUsed/>
    <w:qFormat/>
    <w:rsid w:val="001D6512"/>
    <w:pPr>
      <w:keepNext/>
      <w:keepLines/>
      <w:spacing w:before="240" w:after="60"/>
      <w:outlineLvl w:val="5"/>
    </w:pPr>
    <w:rPr>
      <w:rFonts w:eastAsiaTheme="majorEastAsia" w:cstheme="majorBidi"/>
      <w:i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722F37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722F37"/>
    <w:pPr>
      <w:keepNext/>
      <w:keepLines/>
      <w:outlineLvl w:val="7"/>
    </w:pPr>
    <w:rPr>
      <w:rFonts w:asciiTheme="minorHAnsi" w:eastAsiaTheme="majorEastAsia" w:hAnsiTheme="minorHAnsi" w:cstheme="majorBidi"/>
      <w:i/>
      <w:iCs w:val="0"/>
      <w:color w:val="272727" w:themeColor="text1" w:themeTint="D8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722F37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Ingenmellomrom">
    <w:name w:val="No Spacing"/>
    <w:uiPriority w:val="1"/>
    <w:qFormat/>
    <w:rsid w:val="00B60103"/>
    <w:pPr>
      <w:spacing w:after="0" w:line="240" w:lineRule="auto"/>
    </w:pPr>
    <w:rPr>
      <w:rFonts w:ascii="Arial" w:hAnsi="Arial"/>
      <w:color w:val="000000" w:themeColor="text1"/>
    </w:rPr>
  </w:style>
  <w:style w:type="character" w:customStyle="1" w:styleId="Overskrift1Tegn">
    <w:name w:val="Overskrift 1 Tegn"/>
    <w:basedOn w:val="Standardskriftforavsnitt"/>
    <w:link w:val="Overskrift1"/>
    <w:uiPriority w:val="9"/>
    <w:rsid w:val="00D875E8"/>
    <w:rPr>
      <w:rFonts w:ascii="Arial" w:eastAsiaTheme="majorEastAsia" w:hAnsi="Arial" w:cstheme="majorBidi"/>
      <w:b/>
      <w:color w:val="000000" w:themeColor="text1"/>
      <w:sz w:val="30"/>
      <w:szCs w:val="32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1D6512"/>
    <w:rPr>
      <w:rFonts w:ascii="Arial" w:eastAsiaTheme="majorEastAsia" w:hAnsi="Arial" w:cstheme="majorBidi"/>
      <w:b/>
      <w:color w:val="000000" w:themeColor="text1"/>
      <w:sz w:val="26"/>
      <w:szCs w:val="26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1D6512"/>
    <w:rPr>
      <w:rFonts w:ascii="Arial" w:eastAsiaTheme="majorEastAsia" w:hAnsi="Arial" w:cstheme="majorBidi"/>
      <w:b/>
      <w:color w:val="000000" w:themeColor="text1"/>
      <w:szCs w:val="24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1D6512"/>
    <w:rPr>
      <w:rFonts w:ascii="Arial" w:eastAsiaTheme="majorEastAsia" w:hAnsi="Arial" w:cstheme="majorBidi"/>
      <w:b/>
      <w:i/>
      <w:iCs/>
      <w:color w:val="000000" w:themeColor="text1"/>
    </w:rPr>
  </w:style>
  <w:style w:type="character" w:customStyle="1" w:styleId="Overskrift5Tegn">
    <w:name w:val="Overskrift 5 Tegn"/>
    <w:basedOn w:val="Standardskriftforavsnitt"/>
    <w:link w:val="Overskrift5"/>
    <w:uiPriority w:val="9"/>
    <w:rsid w:val="001D6512"/>
    <w:rPr>
      <w:rFonts w:ascii="Arial" w:eastAsiaTheme="majorEastAsia" w:hAnsi="Arial" w:cstheme="majorBidi"/>
      <w:i/>
      <w:color w:val="000000" w:themeColor="text1"/>
    </w:rPr>
  </w:style>
  <w:style w:type="character" w:customStyle="1" w:styleId="Overskrift6Tegn">
    <w:name w:val="Overskrift 6 Tegn"/>
    <w:basedOn w:val="Standardskriftforavsnitt"/>
    <w:link w:val="Overskrift6"/>
    <w:uiPriority w:val="9"/>
    <w:rsid w:val="001D6512"/>
    <w:rPr>
      <w:rFonts w:ascii="Arial" w:eastAsiaTheme="majorEastAsia" w:hAnsi="Arial" w:cstheme="majorBidi"/>
      <w:i/>
      <w:color w:val="000000" w:themeColor="text1"/>
    </w:rPr>
  </w:style>
  <w:style w:type="character" w:styleId="Utheving">
    <w:name w:val="Emphasis"/>
    <w:basedOn w:val="Standardskriftforavsnitt"/>
    <w:uiPriority w:val="20"/>
    <w:qFormat/>
    <w:rsid w:val="001D6512"/>
    <w:rPr>
      <w:rFonts w:ascii="Arial" w:hAnsi="Arial"/>
      <w:i/>
      <w:iCs/>
    </w:rPr>
  </w:style>
  <w:style w:type="character" w:styleId="Sterkutheving">
    <w:name w:val="Intense Emphasis"/>
    <w:basedOn w:val="Standardskriftforavsnitt"/>
    <w:uiPriority w:val="21"/>
    <w:qFormat/>
    <w:rsid w:val="001D6512"/>
    <w:rPr>
      <w:rFonts w:ascii="Arial" w:hAnsi="Arial"/>
      <w:i/>
      <w:iCs/>
      <w:color w:val="000000" w:themeColor="text1"/>
    </w:rPr>
  </w:style>
  <w:style w:type="character" w:styleId="Sterk">
    <w:name w:val="Strong"/>
    <w:basedOn w:val="Standardskriftforavsnitt"/>
    <w:uiPriority w:val="22"/>
    <w:qFormat/>
    <w:rsid w:val="001D6512"/>
    <w:rPr>
      <w:rFonts w:ascii="Arial" w:hAnsi="Arial"/>
      <w:b/>
      <w:bCs/>
    </w:rPr>
  </w:style>
  <w:style w:type="paragraph" w:styleId="Sterktsitat">
    <w:name w:val="Intense Quote"/>
    <w:basedOn w:val="Normal"/>
    <w:next w:val="Normal"/>
    <w:link w:val="SterktsitatTegn"/>
    <w:uiPriority w:val="30"/>
    <w:qFormat/>
    <w:rsid w:val="001D6512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 w:val="0"/>
    </w:rPr>
  </w:style>
  <w:style w:type="character" w:customStyle="1" w:styleId="SterktsitatTegn">
    <w:name w:val="Sterkt sitat Tegn"/>
    <w:basedOn w:val="Standardskriftforavsnitt"/>
    <w:link w:val="Sterktsitat"/>
    <w:uiPriority w:val="30"/>
    <w:rsid w:val="001D6512"/>
    <w:rPr>
      <w:rFonts w:ascii="Arial" w:hAnsi="Arial"/>
      <w:i/>
      <w:iCs/>
      <w:color w:val="000000" w:themeColor="text1"/>
    </w:rPr>
  </w:style>
  <w:style w:type="character" w:styleId="Svakreferanse">
    <w:name w:val="Subtle Reference"/>
    <w:basedOn w:val="Standardskriftforavsnitt"/>
    <w:uiPriority w:val="31"/>
    <w:qFormat/>
    <w:rsid w:val="001D6512"/>
    <w:rPr>
      <w:smallCaps/>
      <w:color w:val="5A5A5A" w:themeColor="text1" w:themeTint="A5"/>
    </w:rPr>
  </w:style>
  <w:style w:type="character" w:styleId="Sterkreferanse">
    <w:name w:val="Intense Reference"/>
    <w:basedOn w:val="Standardskriftforavsnitt"/>
    <w:uiPriority w:val="32"/>
    <w:qFormat/>
    <w:rsid w:val="001D6512"/>
    <w:rPr>
      <w:rFonts w:ascii="Arial" w:hAnsi="Arial"/>
      <w:b/>
      <w:bCs/>
      <w:smallCaps/>
      <w:color w:val="000000" w:themeColor="text1"/>
      <w:spacing w:val="5"/>
    </w:rPr>
  </w:style>
  <w:style w:type="paragraph" w:styleId="Topptekst">
    <w:name w:val="header"/>
    <w:basedOn w:val="Normal"/>
    <w:link w:val="TopptekstTegn"/>
    <w:uiPriority w:val="99"/>
    <w:unhideWhenUsed/>
    <w:rsid w:val="009B113F"/>
    <w:pPr>
      <w:tabs>
        <w:tab w:val="center" w:pos="4536"/>
        <w:tab w:val="right" w:pos="9072"/>
      </w:tabs>
      <w:spacing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9B113F"/>
    <w:rPr>
      <w:rFonts w:ascii="Arial" w:hAnsi="Arial"/>
      <w:color w:val="000000" w:themeColor="text1"/>
    </w:rPr>
  </w:style>
  <w:style w:type="paragraph" w:styleId="Bunntekst">
    <w:name w:val="footer"/>
    <w:basedOn w:val="Normal"/>
    <w:link w:val="BunntekstTegn"/>
    <w:uiPriority w:val="99"/>
    <w:unhideWhenUsed/>
    <w:rsid w:val="009B113F"/>
    <w:pPr>
      <w:tabs>
        <w:tab w:val="center" w:pos="4536"/>
        <w:tab w:val="right" w:pos="9072"/>
      </w:tabs>
      <w:spacing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9B113F"/>
    <w:rPr>
      <w:rFonts w:ascii="Arial" w:hAnsi="Arial"/>
      <w:color w:val="000000" w:themeColor="text1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722F37"/>
    <w:rPr>
      <w:rFonts w:eastAsiaTheme="majorEastAsia" w:cstheme="majorBidi"/>
      <w:color w:val="595959" w:themeColor="text1" w:themeTint="A6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722F37"/>
    <w:rPr>
      <w:rFonts w:eastAsiaTheme="majorEastAsia" w:cstheme="majorBidi"/>
      <w:i/>
      <w:iCs/>
      <w:color w:val="272727" w:themeColor="text1" w:themeTint="D8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722F37"/>
    <w:rPr>
      <w:rFonts w:eastAsiaTheme="majorEastAsia" w:cstheme="majorBidi"/>
      <w:color w:val="272727" w:themeColor="text1" w:themeTint="D8"/>
    </w:rPr>
  </w:style>
  <w:style w:type="paragraph" w:styleId="Tittel">
    <w:name w:val="Title"/>
    <w:basedOn w:val="Normal"/>
    <w:next w:val="Normal"/>
    <w:link w:val="TittelTegn"/>
    <w:uiPriority w:val="10"/>
    <w:qFormat/>
    <w:rsid w:val="00722F3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10"/>
    <w:rsid w:val="00722F3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722F37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722F3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Sitat">
    <w:name w:val="Quote"/>
    <w:basedOn w:val="Normal"/>
    <w:next w:val="Normal"/>
    <w:link w:val="SitatTegn"/>
    <w:uiPriority w:val="29"/>
    <w:qFormat/>
    <w:rsid w:val="00722F37"/>
    <w:pPr>
      <w:spacing w:before="160" w:after="160"/>
      <w:jc w:val="center"/>
    </w:pPr>
    <w:rPr>
      <w:i/>
      <w:iCs w:val="0"/>
      <w:color w:val="404040" w:themeColor="text1" w:themeTint="BF"/>
    </w:rPr>
  </w:style>
  <w:style w:type="character" w:customStyle="1" w:styleId="SitatTegn">
    <w:name w:val="Sitat Tegn"/>
    <w:basedOn w:val="Standardskriftforavsnitt"/>
    <w:link w:val="Sitat"/>
    <w:uiPriority w:val="29"/>
    <w:rsid w:val="00722F37"/>
    <w:rPr>
      <w:rFonts w:ascii="Arial" w:hAnsi="Arial"/>
      <w:i/>
      <w:iCs/>
      <w:color w:val="404040" w:themeColor="text1" w:themeTint="BF"/>
    </w:rPr>
  </w:style>
  <w:style w:type="paragraph" w:styleId="Listeavsnitt">
    <w:name w:val="List Paragraph"/>
    <w:basedOn w:val="Normal"/>
    <w:uiPriority w:val="34"/>
    <w:qFormat/>
    <w:rsid w:val="00722F37"/>
    <w:pPr>
      <w:ind w:left="720"/>
      <w:contextualSpacing/>
    </w:pPr>
  </w:style>
  <w:style w:type="character" w:styleId="Hyperkobling">
    <w:name w:val="Hyperlink"/>
    <w:basedOn w:val="Standardskriftforavsnitt"/>
    <w:uiPriority w:val="99"/>
    <w:rsid w:val="00722F37"/>
    <w:rPr>
      <w:color w:val="0000FF"/>
      <w:u w:val="single"/>
    </w:rPr>
  </w:style>
  <w:style w:type="character" w:styleId="Merknadsreferanse">
    <w:name w:val="annotation reference"/>
    <w:basedOn w:val="Standardskriftforavsnitt"/>
    <w:uiPriority w:val="99"/>
    <w:semiHidden/>
    <w:rsid w:val="00722F37"/>
    <w:rPr>
      <w:sz w:val="16"/>
    </w:rPr>
  </w:style>
  <w:style w:type="paragraph" w:styleId="Merknadstekst">
    <w:name w:val="annotation text"/>
    <w:basedOn w:val="Normal"/>
    <w:link w:val="MerknadstekstTegn"/>
    <w:uiPriority w:val="99"/>
    <w:rsid w:val="00722F37"/>
    <w:pPr>
      <w:tabs>
        <w:tab w:val="left" w:pos="709"/>
      </w:tabs>
      <w:spacing w:after="120"/>
      <w:ind w:left="709" w:hanging="709"/>
    </w:pPr>
    <w:rPr>
      <w:rFonts w:ascii="NewCenturySchlbk" w:hAnsi="NewCenturySchlbk"/>
      <w:iCs w:val="0"/>
      <w:snapToGrid/>
      <w:sz w:val="20"/>
      <w:lang w:val="en-US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722F37"/>
    <w:rPr>
      <w:rFonts w:ascii="NewCenturySchlbk" w:eastAsia="Times New Roman" w:hAnsi="NewCenturySchlbk" w:cs="Times New Roman"/>
      <w:kern w:val="0"/>
      <w:sz w:val="20"/>
      <w:szCs w:val="20"/>
      <w:lang w:val="en-US" w:eastAsia="nb-NO"/>
      <w14:ligatures w14:val="none"/>
    </w:rPr>
  </w:style>
  <w:style w:type="table" w:styleId="Tabellrutenett">
    <w:name w:val="Table Grid"/>
    <w:basedOn w:val="Vanligtabell"/>
    <w:uiPriority w:val="59"/>
    <w:rsid w:val="00722F37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nb-NO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722F3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kern w:val="0"/>
      <w:sz w:val="24"/>
      <w:szCs w:val="24"/>
      <w:lang w:eastAsia="nb-NO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hyperlink" Target="https://data.europa.eu/data/datasets/consolidated-list-of-persons-groups-and-entities-subject-to-eu-financial-sanctions?locale=en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ssFremhevet xmlns="3e5b2b48-c69b-42de-bd2c-1763d6fa462e">false</DssFremhevet>
    <ofdc76af098e4c7f98490d5710fce5b2 xmlns="3e5b2b48-c69b-42de-bd2c-1763d6fa462e">
      <Terms xmlns="http://schemas.microsoft.com/office/infopath/2007/PartnerControls"/>
    </ofdc76af098e4c7f98490d5710fce5b2>
    <AssignedTo xmlns="http://schemas.microsoft.com/sharepoint/v3">
      <UserInfo>
        <DisplayName/>
        <AccountId xsi:nil="true"/>
        <AccountType/>
      </UserInfo>
    </AssignedTo>
    <DssDokumenttypeChoice xmlns="3e5b2b48-c69b-42de-bd2c-1763d6fa462e" xsi:nil="true"/>
    <DssNotater xmlns="3e5b2b48-c69b-42de-bd2c-1763d6fa462e" xsi:nil="true"/>
    <TaxCatchAll xmlns="3e5b2b48-c69b-42de-bd2c-1763d6fa462e"/>
    <DssArchivable xmlns="793ad56b-b905-482f-99c7-e0ad214f35d2">Ikke satt</DssArchivable>
    <l917ce326c5a48e1a29f6235eea1cd41 xmlns="3e5b2b48-c69b-42de-bd2c-1763d6fa462e">
      <Terms xmlns="http://schemas.microsoft.com/office/infopath/2007/PartnerControls"/>
    </l917ce326c5a48e1a29f6235eea1cd41>
    <URL xmlns="http://schemas.microsoft.com/sharepoint/v3">
      <Url xsi:nil="true"/>
      <Description xsi:nil="true"/>
    </URL>
    <DssWebsakRef xmlns="793ad56b-b905-482f-99c7-e0ad214f35d2" xsi:nil="true"/>
    <f2f49eccf7d24422907cdfb28d82571e xmlns="3e5b2b48-c69b-42de-bd2c-1763d6fa462e">
      <Terms xmlns="http://schemas.microsoft.com/office/infopath/2007/PartnerControls"/>
    </f2f49eccf7d24422907cdfb28d82571e>
    <ja062c7924ed4f31b584a4220ff29390 xmlns="3e5b2b48-c69b-42de-bd2c-1763d6fa462e">
      <Terms xmlns="http://schemas.microsoft.com/office/infopath/2007/PartnerControls"/>
    </ja062c7924ed4f31b584a4220ff29390>
    <ec4548291c174201804f8d6e346b5e78 xmlns="3e5b2b48-c69b-42de-bd2c-1763d6fa462e">
      <Terms xmlns="http://schemas.microsoft.com/office/infopath/2007/PartnerControls"/>
    </ec4548291c174201804f8d6e346b5e78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Tekstdokument" ma:contentTypeID="0x0101002C1B27F07ED111E5A8370800200C9A66010100FEE3C9161FD2224485881D07F21AB761" ma:contentTypeVersion="19" ma:contentTypeDescription="Opprett et nytt dokument." ma:contentTypeScope="" ma:versionID="35c379f044848d74d901cadeac9dcb30">
  <xsd:schema xmlns:xsd="http://www.w3.org/2001/XMLSchema" xmlns:xs="http://www.w3.org/2001/XMLSchema" xmlns:p="http://schemas.microsoft.com/office/2006/metadata/properties" xmlns:ns1="http://schemas.microsoft.com/sharepoint/v3" xmlns:ns2="3e5b2b48-c69b-42de-bd2c-1763d6fa462e" xmlns:ns3="793ad56b-b905-482f-99c7-e0ad214f35d2" targetNamespace="http://schemas.microsoft.com/office/2006/metadata/properties" ma:root="true" ma:fieldsID="30aaa46b141a5f4cb26be246aed98fc3" ns1:_="" ns2:_="" ns3:_="">
    <xsd:import namespace="http://schemas.microsoft.com/sharepoint/v3"/>
    <xsd:import namespace="3e5b2b48-c69b-42de-bd2c-1763d6fa462e"/>
    <xsd:import namespace="793ad56b-b905-482f-99c7-e0ad214f35d2"/>
    <xsd:element name="properties">
      <xsd:complexType>
        <xsd:sequence>
          <xsd:element name="documentManagement">
            <xsd:complexType>
              <xsd:all>
                <xsd:element ref="ns1:AssignedTo" minOccurs="0"/>
                <xsd:element ref="ns2:DssDokumenttypeChoice" minOccurs="0"/>
                <xsd:element ref="ns3:DssArchivable" minOccurs="0"/>
                <xsd:element ref="ns3:DssWebsakRef" minOccurs="0"/>
                <xsd:element ref="ns2:DssFremhevet" minOccurs="0"/>
                <xsd:element ref="ns2:DssNotater" minOccurs="0"/>
                <xsd:element ref="ns2:ofdc76af098e4c7f98490d5710fce5b2" minOccurs="0"/>
                <xsd:element ref="ns2:ec4548291c174201804f8d6e346b5e78" minOccurs="0"/>
                <xsd:element ref="ns2:ja062c7924ed4f31b584a4220ff29390" minOccurs="0"/>
                <xsd:element ref="ns2:l917ce326c5a48e1a29f6235eea1cd41" minOccurs="0"/>
                <xsd:element ref="ns2:TaxCatchAll" minOccurs="0"/>
                <xsd:element ref="ns2:TaxCatchAllLabel" minOccurs="0"/>
                <xsd:element ref="ns2:f2f49eccf7d24422907cdfb28d82571e" minOccurs="0"/>
                <xsd:element ref="ns1:UR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AssignedTo" ma:index="7" nillable="true" ma:displayName="Tilordnet til" ma:list="UserInfo" ma:internalName="AssignedTo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URL" ma:index="26" nillable="true" ma:displayName="URL-adresse" ma:internalName="URL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e5b2b48-c69b-42de-bd2c-1763d6fa462e" elementFormDefault="qualified">
    <xsd:import namespace="http://schemas.microsoft.com/office/2006/documentManagement/types"/>
    <xsd:import namespace="http://schemas.microsoft.com/office/infopath/2007/PartnerControls"/>
    <xsd:element name="DssDokumenttypeChoice" ma:index="8" nillable="true" ma:displayName="Dokumenttypevalg" ma:format="Dropdown" ma:internalName="DssDokumenttypeChoice">
      <xsd:simpleType>
        <xsd:restriction base="dms:Choice">
          <xsd:enumeration value="Avklaringsnotat"/>
          <xsd:enumeration value="Bakgrunnsinformasjon"/>
          <xsd:enumeration value="Beslutningsnotat"/>
          <xsd:enumeration value="Brukerveiledning"/>
          <xsd:enumeration value="Brev"/>
          <xsd:enumeration value="Budsjettdokument"/>
          <xsd:enumeration value="Budskapsplattform"/>
          <xsd:enumeration value="Dokumentasjon"/>
          <xsd:enumeration value="Eksempel"/>
          <xsd:enumeration value="Figur"/>
          <xsd:enumeration value="Flak"/>
          <xsd:enumeration value="Forskrift"/>
          <xsd:enumeration value="Håndnotat"/>
          <xsd:enumeration value="Illustrasjon"/>
          <xsd:enumeration value="Instruks"/>
          <xsd:enumeration value="Kapittelutkast"/>
          <xsd:enumeration value="Kommunikasjonsmateriell"/>
          <xsd:enumeration value="Kronikk/innlegg"/>
          <xsd:enumeration value="Læringsmateriell"/>
          <xsd:enumeration value="Mal"/>
          <xsd:enumeration value="Media"/>
          <xsd:enumeration value="Melding til Stortinget"/>
          <xsd:enumeration value="Møtereferat"/>
          <xsd:enumeration value="Møtedokument"/>
          <xsd:enumeration value="Nettside"/>
          <xsd:enumeration value="Notat"/>
          <xsd:enumeration value="NOU"/>
          <xsd:enumeration value="Presentasjon"/>
          <xsd:enumeration value="Presseinvitasjon"/>
          <xsd:enumeration value="Pressemelding"/>
          <xsd:enumeration value="Proposisjon"/>
          <xsd:enumeration value="Rapport"/>
          <xsd:enumeration value="Regneark"/>
          <xsd:enumeration value="Rutine/retningslinje/håndbok"/>
          <xsd:enumeration value="Satsingsforslag"/>
          <xsd:enumeration value="Sluttrapport"/>
          <xsd:enumeration value="Statistikk"/>
          <xsd:enumeration value="Strategi/plan"/>
          <xsd:enumeration value="Tale"/>
          <xsd:enumeration value="Talepunkt"/>
          <xsd:enumeration value="Tildelingsbrev"/>
          <xsd:enumeration value="Utkast til r-notat"/>
          <xsd:enumeration value="Utredningsnotat"/>
        </xsd:restriction>
      </xsd:simpleType>
    </xsd:element>
    <xsd:element name="DssFremhevet" ma:index="11" nillable="true" ma:displayName="Fremhevet" ma:default="False" ma:description="Fremhevet dokument vises på Om rommet siden." ma:internalName="DssFremhevet">
      <xsd:simpleType>
        <xsd:restriction base="dms:Boolean"/>
      </xsd:simpleType>
    </xsd:element>
    <xsd:element name="DssNotater" ma:index="12" nillable="true" ma:displayName="Notater" ma:hidden="true" ma:internalName="DssNotater" ma:readOnly="false">
      <xsd:simpleType>
        <xsd:restriction base="dms:Note"/>
      </xsd:simpleType>
    </xsd:element>
    <xsd:element name="ofdc76af098e4c7f98490d5710fce5b2" ma:index="14" nillable="true" ma:taxonomy="true" ma:internalName="ofdc76af098e4c7f98490d5710fce5b2" ma:taxonomyFieldName="DssAvdeling" ma:displayName="Avdeling" ma:fieldId="{8fdc76af-098e-4c7f-9849-0d5710fce5b2}" ma:sspId="dd1c9695-082f-4d62-9abb-ef5a22d84609" ma:termSetId="13c90cc6-0f43-4adb-b19c-c400e157a76b" ma:anchorId="8276ee04-b6dc-4045-8469-15843ae1165d" ma:open="false" ma:isKeyword="false">
      <xsd:complexType>
        <xsd:sequence>
          <xsd:element ref="pc:Terms" minOccurs="0" maxOccurs="1"/>
        </xsd:sequence>
      </xsd:complexType>
    </xsd:element>
    <xsd:element name="ec4548291c174201804f8d6e346b5e78" ma:index="16" nillable="true" ma:taxonomy="true" ma:internalName="ec4548291c174201804f8d6e346b5e78" ma:taxonomyFieldName="DssFunksjon" ma:displayName="Funksjon" ma:fieldId="{ec454829-1c17-4201-804f-8d6e346b5e78}" ma:sspId="dd1c9695-082f-4d62-9abb-ef5a22d84609" ma:termSetId="1d0cee9e-e85d-4bdd-9786-976123513522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ja062c7924ed4f31b584a4220ff29390" ma:index="18" nillable="true" ma:taxonomy="true" ma:internalName="ja062c7924ed4f31b584a4220ff29390" ma:taxonomyFieldName="DssEmneord" ma:displayName="Emneord" ma:fieldId="{3a062c79-24ed-4f31-b584-a4220ff29390}" ma:taxonomyMulti="true" ma:sspId="dd1c9695-082f-4d62-9abb-ef5a22d84609" ma:termSetId="76727dcf-a431-492e-96ad-c8e0e60c175f" ma:anchorId="0147c0bd-f0fc-4e74-8b49-020450bba9c9" ma:open="false" ma:isKeyword="false">
      <xsd:complexType>
        <xsd:sequence>
          <xsd:element ref="pc:Terms" minOccurs="0" maxOccurs="1"/>
        </xsd:sequence>
      </xsd:complexType>
    </xsd:element>
    <xsd:element name="l917ce326c5a48e1a29f6235eea1cd41" ma:index="21" nillable="true" ma:taxonomy="true" ma:internalName="l917ce326c5a48e1a29f6235eea1cd41" ma:taxonomyFieldName="DssRomtype" ma:displayName="Romtype" ma:readOnly="false" ma:fieldId="{5917ce32-6c5a-48e1-a29f-6235eea1cd41}" ma:sspId="dd1c9695-082f-4d62-9abb-ef5a22d84609" ma:termSetId="8e869b01-24d9-45a0-980a-bd4a553ad3c2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22" nillable="true" ma:displayName="Global taksonomikolonne" ma:hidden="true" ma:list="{6ceff932-d6f9-4655-a196-e3bcca733adf}" ma:internalName="TaxCatchAll" ma:showField="CatchAllData" ma:web="3e5b2b48-c69b-42de-bd2c-1763d6fa462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23" nillable="true" ma:displayName="Global taksonomikolonne1" ma:hidden="true" ma:list="{6ceff932-d6f9-4655-a196-e3bcca733adf}" ma:internalName="TaxCatchAllLabel" ma:readOnly="true" ma:showField="CatchAllDataLabel" ma:web="3e5b2b48-c69b-42de-bd2c-1763d6fa462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f2f49eccf7d24422907cdfb28d82571e" ma:index="25" nillable="true" ma:taxonomy="true" ma:internalName="f2f49eccf7d24422907cdfb28d82571e" ma:taxonomyFieldName="DssDepartement" ma:displayName="Departement" ma:fieldId="{f2f49ecc-f7d2-4422-907c-dfb28d82571e}" ma:sspId="dd1c9695-082f-4d62-9abb-ef5a22d84609" ma:termSetId="13c90cc6-0f43-4adb-b19c-c400e157a76b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3ad56b-b905-482f-99c7-e0ad214f35d2" elementFormDefault="qualified">
    <xsd:import namespace="http://schemas.microsoft.com/office/2006/documentManagement/types"/>
    <xsd:import namespace="http://schemas.microsoft.com/office/infopath/2007/PartnerControls"/>
    <xsd:element name="DssArchivable" ma:index="9" nillable="true" ma:displayName="Arkivpliktig" ma:default="Ikke satt" ma:description="Er dokumentet arkivpliktig?" ma:internalName="DssArchivable">
      <xsd:simpleType>
        <xsd:restriction base="dms:Choice">
          <xsd:enumeration value="Ikke satt"/>
          <xsd:enumeration value="Ja"/>
          <xsd:enumeration value="Nei"/>
        </xsd:restriction>
      </xsd:simpleType>
    </xsd:element>
    <xsd:element name="DssWebsakRef" ma:index="10" nillable="true" ma:displayName="Arkivreferanse" ma:description="Referanse i arkivsystem" ma:internalName="DssWebsakRef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4" ma:displayName="Innholdstype"/>
        <xsd:element ref="dc:title" minOccurs="0" maxOccurs="1" ma:index="1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F3E6F89-2305-4E20-9CA3-BE0D8383A1F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398DFE8-7896-47DE-8A90-7A141C4E316F}">
  <ds:schemaRefs>
    <ds:schemaRef ds:uri="http://schemas.microsoft.com/sharepoint/v3"/>
    <ds:schemaRef ds:uri="http://purl.org/dc/terms/"/>
    <ds:schemaRef ds:uri="http://schemas.openxmlformats.org/package/2006/metadata/core-properties"/>
    <ds:schemaRef ds:uri="3e5b2b48-c69b-42de-bd2c-1763d6fa462e"/>
    <ds:schemaRef ds:uri="http://purl.org/dc/dcmitype/"/>
    <ds:schemaRef ds:uri="http://schemas.microsoft.com/office/infopath/2007/PartnerControls"/>
    <ds:schemaRef ds:uri="http://schemas.microsoft.com/office/2006/documentManagement/types"/>
    <ds:schemaRef ds:uri="http://purl.org/dc/elements/1.1/"/>
    <ds:schemaRef ds:uri="http://schemas.microsoft.com/office/2006/metadata/properties"/>
    <ds:schemaRef ds:uri="793ad56b-b905-482f-99c7-e0ad214f35d2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2F066E0D-A3E3-4192-9202-B655CC906110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442</Words>
  <Characters>2778</Characters>
  <Application>Microsoft Office Word</Application>
  <DocSecurity>0</DocSecurity>
  <Lines>92</Lines>
  <Paragraphs>35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Forfatter</dc:creator>
  <cp:keywords/>
  <dc:description/>
  <cp:lastModifiedBy>Karianne Høgberg</cp:lastModifiedBy>
  <cp:revision>5</cp:revision>
  <dcterms:created xsi:type="dcterms:W3CDTF">2026-02-17T08:31:00Z</dcterms:created>
  <dcterms:modified xsi:type="dcterms:W3CDTF">2026-05-12T06:31:00Z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22f7043-6caf-4431-9109-8eff758a1d8b_Enabled">
    <vt:lpwstr>true</vt:lpwstr>
  </property>
  <property fmtid="{D5CDD505-2E9C-101B-9397-08002B2CF9AE}" pid="3" name="MSIP_Label_b22f7043-6caf-4431-9109-8eff758a1d8b_SetDate">
    <vt:lpwstr>2026-02-12T12:50:12Z</vt:lpwstr>
  </property>
  <property fmtid="{D5CDD505-2E9C-101B-9397-08002B2CF9AE}" pid="4" name="MSIP_Label_b22f7043-6caf-4431-9109-8eff758a1d8b_Method">
    <vt:lpwstr>Standard</vt:lpwstr>
  </property>
  <property fmtid="{D5CDD505-2E9C-101B-9397-08002B2CF9AE}" pid="5" name="MSIP_Label_b22f7043-6caf-4431-9109-8eff758a1d8b_Name">
    <vt:lpwstr>Intern (DSS)</vt:lpwstr>
  </property>
  <property fmtid="{D5CDD505-2E9C-101B-9397-08002B2CF9AE}" pid="6" name="MSIP_Label_b22f7043-6caf-4431-9109-8eff758a1d8b_SiteId">
    <vt:lpwstr>f696e186-1c3b-44cd-bf76-5ace0e7007bd</vt:lpwstr>
  </property>
  <property fmtid="{D5CDD505-2E9C-101B-9397-08002B2CF9AE}" pid="7" name="MSIP_Label_b22f7043-6caf-4431-9109-8eff758a1d8b_ActionId">
    <vt:lpwstr>9ddbbbb9-8abd-423b-afa7-569a1192ead7</vt:lpwstr>
  </property>
  <property fmtid="{D5CDD505-2E9C-101B-9397-08002B2CF9AE}" pid="8" name="MSIP_Label_b22f7043-6caf-4431-9109-8eff758a1d8b_ContentBits">
    <vt:lpwstr>0</vt:lpwstr>
  </property>
  <property fmtid="{D5CDD505-2E9C-101B-9397-08002B2CF9AE}" pid="9" name="MSIP_Label_b22f7043-6caf-4431-9109-8eff758a1d8b_Tag">
    <vt:lpwstr>10, 3, 0, 1</vt:lpwstr>
  </property>
  <property fmtid="{D5CDD505-2E9C-101B-9397-08002B2CF9AE}" pid="10" name="ContentTypeId">
    <vt:lpwstr>0x0101002C1B27F07ED111E5A8370800200C9A66010100FEE3C9161FD2224485881D07F21AB761</vt:lpwstr>
  </property>
  <property fmtid="{D5CDD505-2E9C-101B-9397-08002B2CF9AE}" pid="11" name="DssFunksjon">
    <vt:lpwstr/>
  </property>
  <property fmtid="{D5CDD505-2E9C-101B-9397-08002B2CF9AE}" pid="12" name="DssAvdeling">
    <vt:lpwstr/>
  </property>
  <property fmtid="{D5CDD505-2E9C-101B-9397-08002B2CF9AE}" pid="13" name="DssDepartement">
    <vt:lpwstr/>
  </property>
  <property fmtid="{D5CDD505-2E9C-101B-9397-08002B2CF9AE}" pid="14" name="DssRomtype">
    <vt:lpwstr/>
  </property>
  <property fmtid="{D5CDD505-2E9C-101B-9397-08002B2CF9AE}" pid="15" name="DssEmneord">
    <vt:lpwstr/>
  </property>
</Properties>
</file>